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2026-0563-23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- Erweiterung der Annette-von-Droste-Hülshoffschule Nienberge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Bodenbearbeiten: 
- ca.1268 m2 Bodenbeläge Linoleum,
- ca. 20 m2 Trockenhohlboden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